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326005"/>
            <wp:effectExtent l="0" t="0" r="38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85440"/>
            <wp:effectExtent l="0" t="0" r="508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801370"/>
            <wp:effectExtent l="0" t="0" r="1079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60370"/>
            <wp:effectExtent l="0" t="0" r="762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5545"/>
            <wp:effectExtent l="0" t="0" r="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4891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13355"/>
            <wp:effectExtent l="0" t="0" r="444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738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567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52578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71805"/>
            <wp:effectExtent l="0" t="0" r="635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44575"/>
            <wp:effectExtent l="0" t="0" r="635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37335"/>
            <wp:effectExtent l="0" t="0" r="762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0825"/>
            <wp:effectExtent l="0" t="0" r="635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87345"/>
            <wp:effectExtent l="0" t="0" r="698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方法重载参数不一样。可以用来适配多种用户输入的数值类型提供的方法。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println()方法其实就是一个重载。</w:t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M2YjQ0ZGFkNTYwMjk4NWViYzc4MzdiOTE5YTYyZGUifQ=="/>
  </w:docVars>
  <w:rsids>
    <w:rsidRoot w:val="71180CE6"/>
    <w:rsid w:val="7118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33</Words>
  <Characters>33</Characters>
  <Lines>0</Lines>
  <Paragraphs>0</Paragraphs>
  <TotalTime>302</TotalTime>
  <ScaleCrop>false</ScaleCrop>
  <LinksUpToDate>false</LinksUpToDate>
  <CharactersWithSpaces>33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2022-07-04T07:45:00Z</dcterms:created>
  <dc:creator>仪</dc:creator>
  <cp:lastModifiedBy>仪</cp:lastModifiedBy>
  <dcterms:modified xsi:type="dcterms:W3CDTF">2022-07-05T02:44:14Z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1F5F381DC0CF4C9182E93B332EAC4CCC</vt:lpwstr>
  </property>
</Properties>
</file>